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68892" w14:textId="77777777" w:rsidR="00215D92" w:rsidRDefault="00000000">
      <w:pPr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 wp14:anchorId="41684B46" wp14:editId="591C9931">
            <wp:extent cx="2054225" cy="567055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054225" cy="56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23DDA" w14:textId="77777777" w:rsidR="00215D92" w:rsidRDefault="00215D92">
      <w:pPr>
        <w:spacing w:after="399" w:line="1" w:lineRule="exact"/>
      </w:pPr>
    </w:p>
    <w:p w14:paraId="056BB4EE" w14:textId="77777777" w:rsidR="00215D92" w:rsidRDefault="00000000">
      <w:pPr>
        <w:pStyle w:val="1"/>
        <w:spacing w:after="400" w:line="240" w:lineRule="auto"/>
      </w:pPr>
      <w:r>
        <w:rPr>
          <w:rStyle w:val="a3"/>
          <w:b/>
          <w:bCs/>
        </w:rPr>
        <w:t>Общество с ограниченной ответственностью «РЕМСТРОЙ»</w:t>
      </w:r>
    </w:p>
    <w:p w14:paraId="1008D50C" w14:textId="77777777" w:rsidR="00215D92" w:rsidRDefault="00000000">
      <w:pPr>
        <w:pStyle w:val="1"/>
      </w:pPr>
      <w:r>
        <w:rPr>
          <w:rStyle w:val="a3"/>
          <w:b/>
          <w:bCs/>
        </w:rPr>
        <w:t>ИНН 3662244759</w:t>
      </w:r>
    </w:p>
    <w:p w14:paraId="3DE1E4E2" w14:textId="77777777" w:rsidR="00215D92" w:rsidRDefault="00000000">
      <w:pPr>
        <w:pStyle w:val="1"/>
      </w:pPr>
      <w:r>
        <w:rPr>
          <w:rStyle w:val="a3"/>
          <w:b/>
          <w:bCs/>
        </w:rPr>
        <w:t>ОГРН 1173668008360</w:t>
      </w:r>
    </w:p>
    <w:p w14:paraId="1E167C6F" w14:textId="77777777" w:rsidR="00215D92" w:rsidRDefault="00000000">
      <w:pPr>
        <w:pStyle w:val="1"/>
      </w:pPr>
      <w:r>
        <w:rPr>
          <w:rStyle w:val="a3"/>
          <w:b/>
          <w:bCs/>
        </w:rPr>
        <w:t>В АО «АЛЬФА-БАНК»</w:t>
      </w:r>
    </w:p>
    <w:p w14:paraId="5FB068FE" w14:textId="77777777" w:rsidR="00215D92" w:rsidRDefault="00000000">
      <w:pPr>
        <w:pStyle w:val="1"/>
      </w:pPr>
      <w:r>
        <w:rPr>
          <w:rStyle w:val="a3"/>
          <w:b/>
          <w:bCs/>
        </w:rPr>
        <w:t>Р/с 40702810202930002751</w:t>
      </w:r>
    </w:p>
    <w:p w14:paraId="0DB8BABC" w14:textId="77777777" w:rsidR="00215D92" w:rsidRDefault="00000000">
      <w:pPr>
        <w:pStyle w:val="1"/>
      </w:pPr>
      <w:r>
        <w:rPr>
          <w:rStyle w:val="a3"/>
          <w:b/>
          <w:bCs/>
        </w:rPr>
        <w:t>к/с 30101810200000000593</w:t>
      </w:r>
    </w:p>
    <w:p w14:paraId="02E06557" w14:textId="77777777" w:rsidR="00215D92" w:rsidRDefault="00000000">
      <w:pPr>
        <w:pStyle w:val="1"/>
      </w:pPr>
      <w:r>
        <w:rPr>
          <w:rStyle w:val="a3"/>
          <w:b/>
          <w:bCs/>
        </w:rPr>
        <w:t>БИК 044525593</w:t>
      </w:r>
    </w:p>
    <w:p w14:paraId="759C6011" w14:textId="77777777" w:rsidR="00215D92" w:rsidRDefault="00000000">
      <w:pPr>
        <w:pStyle w:val="1"/>
      </w:pPr>
      <w:r>
        <w:rPr>
          <w:rStyle w:val="a3"/>
          <w:b/>
          <w:bCs/>
        </w:rPr>
        <w:t>Адрес: г. Липецк, ул. Стаханова, 65, помещение 3</w:t>
      </w:r>
    </w:p>
    <w:p w14:paraId="0B1E657E" w14:textId="77777777" w:rsidR="00215D92" w:rsidRDefault="00000000">
      <w:pPr>
        <w:pStyle w:val="1"/>
      </w:pPr>
      <w:r>
        <w:rPr>
          <w:rStyle w:val="a3"/>
          <w:b/>
          <w:bCs/>
        </w:rPr>
        <w:t>Юр. адрес: 394026. Воронежская обл., г. Воронеж, ул. Солнечная, дом 31А, оф. 424/3</w:t>
      </w:r>
      <w:r>
        <w:rPr>
          <w:rStyle w:val="a3"/>
          <w:b/>
          <w:bCs/>
        </w:rPr>
        <w:br/>
        <w:t>Генеральный директор Драчев Виталий Витальевич</w:t>
      </w:r>
    </w:p>
    <w:p w14:paraId="282839D0" w14:textId="77777777" w:rsidR="00215D92" w:rsidRDefault="00000000">
      <w:pPr>
        <w:pStyle w:val="1"/>
      </w:pPr>
      <w:r>
        <w:rPr>
          <w:rStyle w:val="a3"/>
          <w:b/>
          <w:bCs/>
        </w:rPr>
        <w:t>Тел. +7 (920) 246-33-3</w:t>
      </w:r>
      <w:hyperlink r:id="rId7" w:history="1">
        <w:r>
          <w:rPr>
            <w:rStyle w:val="a3"/>
            <w:b/>
            <w:bCs/>
          </w:rPr>
          <w:t xml:space="preserve">3 </w:t>
        </w:r>
        <w:r>
          <w:rPr>
            <w:rStyle w:val="a3"/>
            <w:b/>
            <w:bCs/>
            <w:color w:val="0563C1"/>
            <w:u w:val="single"/>
            <w:lang w:val="en-US" w:eastAsia="en-US" w:bidi="en-US"/>
          </w:rPr>
          <w:t>remstrvrn</w:t>
        </w:r>
        <w:r w:rsidRPr="00A433DD">
          <w:rPr>
            <w:rStyle w:val="a3"/>
            <w:b/>
            <w:bCs/>
            <w:color w:val="0563C1"/>
            <w:u w:val="single"/>
            <w:lang w:eastAsia="en-US" w:bidi="en-US"/>
          </w:rPr>
          <w:t>@</w:t>
        </w:r>
        <w:r>
          <w:rPr>
            <w:rStyle w:val="a3"/>
            <w:b/>
            <w:bCs/>
            <w:color w:val="0563C1"/>
            <w:u w:val="single"/>
            <w:lang w:val="en-US" w:eastAsia="en-US" w:bidi="en-US"/>
          </w:rPr>
          <w:t>yandex</w:t>
        </w:r>
        <w:r w:rsidRPr="00A433DD">
          <w:rPr>
            <w:rStyle w:val="a3"/>
            <w:b/>
            <w:bCs/>
            <w:color w:val="0563C1"/>
            <w:u w:val="single"/>
            <w:lang w:eastAsia="en-US" w:bidi="en-US"/>
          </w:rPr>
          <w:t>.</w:t>
        </w:r>
        <w:r>
          <w:rPr>
            <w:rStyle w:val="a3"/>
            <w:b/>
            <w:bCs/>
            <w:color w:val="0563C1"/>
            <w:u w:val="single"/>
            <w:lang w:val="en-US" w:eastAsia="en-US" w:bidi="en-US"/>
          </w:rPr>
          <w:t>ru</w:t>
        </w:r>
      </w:hyperlink>
    </w:p>
    <w:p w14:paraId="2A3EAC64" w14:textId="77777777" w:rsidR="00215D92" w:rsidRDefault="00000000">
      <w:pPr>
        <w:pStyle w:val="1"/>
        <w:spacing w:after="400"/>
      </w:pPr>
      <w:r>
        <w:rPr>
          <w:rStyle w:val="a3"/>
          <w:b/>
          <w:bCs/>
        </w:rPr>
        <w:t>КПП 366201001</w:t>
      </w:r>
    </w:p>
    <w:sectPr w:rsidR="00215D92">
      <w:pgSz w:w="8376" w:h="6302" w:orient="landscape"/>
      <w:pgMar w:top="566" w:right="696" w:bottom="20" w:left="778" w:header="138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51110" w14:textId="77777777" w:rsidR="00D24240" w:rsidRDefault="00D24240">
      <w:r>
        <w:separator/>
      </w:r>
    </w:p>
  </w:endnote>
  <w:endnote w:type="continuationSeparator" w:id="0">
    <w:p w14:paraId="203B8483" w14:textId="77777777" w:rsidR="00D24240" w:rsidRDefault="00D24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53AF8" w14:textId="77777777" w:rsidR="00D24240" w:rsidRDefault="00D24240"/>
  </w:footnote>
  <w:footnote w:type="continuationSeparator" w:id="0">
    <w:p w14:paraId="14B763A1" w14:textId="77777777" w:rsidR="00D24240" w:rsidRDefault="00D2424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D92"/>
    <w:rsid w:val="00215D92"/>
    <w:rsid w:val="00526966"/>
    <w:rsid w:val="00A433DD"/>
    <w:rsid w:val="00D2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BD5BF"/>
  <w15:docId w15:val="{541C4425-683D-4145-8CED-7FF1D7A27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Cambria" w:eastAsia="Cambria" w:hAnsi="Cambria" w:cs="Cambria"/>
      <w:b/>
      <w:bCs/>
      <w:i w:val="0"/>
      <w:iCs w:val="0"/>
      <w:smallCaps w:val="0"/>
      <w:strike w:val="0"/>
      <w:sz w:val="17"/>
      <w:szCs w:val="17"/>
      <w:u w:val="none"/>
    </w:rPr>
  </w:style>
  <w:style w:type="paragraph" w:customStyle="1" w:styleId="1">
    <w:name w:val="Основной текст1"/>
    <w:basedOn w:val="a"/>
    <w:link w:val="a3"/>
    <w:pPr>
      <w:spacing w:line="389" w:lineRule="auto"/>
      <w:jc w:val="center"/>
    </w:pPr>
    <w:rPr>
      <w:rFonts w:ascii="Cambria" w:eastAsia="Cambria" w:hAnsi="Cambria" w:cs="Cambria"/>
      <w:b/>
      <w:b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emstrvrn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Торопчин</dc:creator>
  <cp:keywords/>
  <cp:lastModifiedBy>Игорь Торопчин</cp:lastModifiedBy>
  <cp:revision>1</cp:revision>
  <dcterms:created xsi:type="dcterms:W3CDTF">2025-08-20T07:55:00Z</dcterms:created>
  <dcterms:modified xsi:type="dcterms:W3CDTF">2025-08-20T07:56:00Z</dcterms:modified>
</cp:coreProperties>
</file>